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A3" w:rsidRPr="00AB356A" w:rsidRDefault="00AB356A" w:rsidP="00AB356A">
      <w:pPr>
        <w:spacing w:line="312" w:lineRule="atLeast"/>
        <w:jc w:val="center"/>
        <w:textAlignment w:val="baseline"/>
        <w:rPr>
          <w:bCs/>
          <w:color w:val="373737"/>
          <w:bdr w:val="none" w:sz="0" w:space="0" w:color="auto" w:frame="1"/>
        </w:rPr>
      </w:pPr>
      <w:r w:rsidRPr="00AB356A">
        <w:rPr>
          <w:b/>
          <w:bCs/>
          <w:color w:val="373737"/>
          <w:sz w:val="28"/>
          <w:szCs w:val="28"/>
          <w:bdr w:val="none" w:sz="0" w:space="0" w:color="auto" w:frame="1"/>
        </w:rPr>
        <w:t>Аннотация к</w:t>
      </w:r>
      <w:r>
        <w:rPr>
          <w:bCs/>
          <w:color w:val="373737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>РАБОЧЕЙ  ПРОГРАММЕ</w:t>
      </w:r>
    </w:p>
    <w:p w:rsidR="001B6BA3" w:rsidRPr="001B6BA3" w:rsidRDefault="001B6BA3" w:rsidP="001B6BA3">
      <w:pPr>
        <w:shd w:val="clear" w:color="auto" w:fill="FFFFFF"/>
        <w:ind w:firstLine="39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 w:rsidRPr="00472438">
        <w:rPr>
          <w:bCs/>
          <w:color w:val="000000"/>
          <w:sz w:val="28"/>
          <w:szCs w:val="28"/>
        </w:rPr>
        <w:t>ИЗОБРАЗИТЕЛЬНОМУ ИСКУССТВУ</w:t>
      </w:r>
    </w:p>
    <w:p w:rsidR="001B6BA3" w:rsidRPr="00585C46" w:rsidRDefault="001B6BA3" w:rsidP="001B6BA3">
      <w:pPr>
        <w:shd w:val="clear" w:color="auto" w:fill="FFFFFF"/>
        <w:ind w:firstLine="39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5-8 классов</w:t>
      </w:r>
    </w:p>
    <w:p w:rsidR="001B6BA3" w:rsidRPr="00472438" w:rsidRDefault="001B6BA3" w:rsidP="00AB356A">
      <w:pPr>
        <w:spacing w:line="312" w:lineRule="atLeast"/>
        <w:textAlignment w:val="baseline"/>
        <w:rPr>
          <w:color w:val="373737"/>
        </w:rPr>
      </w:pPr>
    </w:p>
    <w:p w:rsidR="001B6BA3" w:rsidRPr="00AB356A" w:rsidRDefault="001B6BA3" w:rsidP="00AB356A">
      <w:pPr>
        <w:shd w:val="clear" w:color="auto" w:fill="FFFFFF"/>
        <w:spacing w:line="360" w:lineRule="auto"/>
        <w:ind w:firstLine="567"/>
        <w:jc w:val="both"/>
        <w:rPr>
          <w:i/>
          <w:iCs/>
        </w:rPr>
      </w:pPr>
      <w:r w:rsidRPr="00AB356A">
        <w:rPr>
          <w:color w:val="000000"/>
        </w:rPr>
        <w:t>Программа разработана на основе п</w:t>
      </w:r>
      <w:r w:rsidRPr="00AB356A">
        <w:rPr>
          <w:iCs/>
        </w:rPr>
        <w:t>римерной основной образовательной программы (ОС «Школ</w:t>
      </w:r>
      <w:r w:rsidR="00AB356A">
        <w:rPr>
          <w:iCs/>
        </w:rPr>
        <w:t xml:space="preserve">а 2100», ОС «Начальная школа 21 </w:t>
      </w:r>
      <w:r w:rsidRPr="00AB356A">
        <w:rPr>
          <w:iCs/>
        </w:rPr>
        <w:t xml:space="preserve">века») по изобразительному искусству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AB356A">
        <w:rPr>
          <w:iCs/>
        </w:rPr>
        <w:t>Минобрнауки</w:t>
      </w:r>
      <w:proofErr w:type="spellEnd"/>
      <w:r w:rsidRPr="00AB356A">
        <w:rPr>
          <w:iCs/>
        </w:rPr>
        <w:t xml:space="preserve"> РФ № 1897 от 17 октября 2010г.).</w:t>
      </w:r>
      <w:r w:rsidR="00AB356A">
        <w:rPr>
          <w:i/>
          <w:iCs/>
        </w:rPr>
        <w:t xml:space="preserve"> </w:t>
      </w:r>
      <w:r w:rsidRPr="00AB356A">
        <w:t>Программа разработана на основе обязательного минимума содержания основного общего образования по образовательному компоненту «Изобразительное искусство», предназначена для основной школы любого типа и рассчитана на четыре года изучения – в 5, 6, 7 и 8 классах.</w:t>
      </w:r>
      <w:r w:rsidR="00AB356A">
        <w:rPr>
          <w:i/>
          <w:iCs/>
        </w:rPr>
        <w:t xml:space="preserve"> </w:t>
      </w:r>
      <w:r w:rsidRPr="00AB356A">
        <w:t>Изобразительное искусство в основной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</w:t>
      </w:r>
      <w:r w:rsidRPr="00AB356A">
        <w:rPr>
          <w:snapToGrid w:val="0"/>
          <w:color w:val="000000"/>
        </w:rPr>
        <w:t>образного, пространственного мышления, интуиции;</w:t>
      </w:r>
      <w:r w:rsidRPr="00AB356A">
        <w:t xml:space="preserve"> </w:t>
      </w:r>
      <w:r w:rsidRPr="00AB356A">
        <w:rPr>
          <w:snapToGrid w:val="0"/>
          <w:color w:val="000000"/>
        </w:rPr>
        <w:t xml:space="preserve">одномоментного восприятия сложных объектов и явлений, эмоционального оценивания; способности к парадоксальным выводам, к </w:t>
      </w:r>
      <w:r w:rsidRPr="00AB356A">
        <w:rPr>
          <w:snapToGrid w:val="0"/>
        </w:rPr>
        <w:t>познанию мира</w:t>
      </w:r>
      <w:r w:rsidRPr="00AB356A">
        <w:rPr>
          <w:snapToGrid w:val="0"/>
          <w:color w:val="000000"/>
        </w:rPr>
        <w:t xml:space="preserve"> через чувства и эмоции. </w:t>
      </w:r>
      <w:r w:rsidRPr="00AB356A">
        <w:t xml:space="preserve">В федеральном базисном учебном плане на изучение предмета «Изобразительное искусство» в 5–8 классах основной школы отводится всего 140 часов, занятия (уроки) проводятся 1 раз в неделю. </w:t>
      </w:r>
      <w:r w:rsidR="00AB356A">
        <w:t>Рабочая программа утверждена на педагогическом совете 28.08.2015 года.</w:t>
      </w:r>
    </w:p>
    <w:p w:rsidR="001B6BA3" w:rsidRPr="00AB356A" w:rsidRDefault="00AB356A" w:rsidP="00AB356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Цель реализации программы - </w:t>
      </w:r>
      <w:r w:rsidR="001B6BA3" w:rsidRPr="00AB356A">
        <w:t>развитие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</w:t>
      </w:r>
    </w:p>
    <w:p w:rsidR="001B6BA3" w:rsidRPr="00AB356A" w:rsidRDefault="001B6BA3" w:rsidP="00AB356A">
      <w:pPr>
        <w:spacing w:before="60"/>
        <w:rPr>
          <w:b/>
        </w:rPr>
      </w:pPr>
      <w:r w:rsidRPr="00AB356A">
        <w:rPr>
          <w:b/>
          <w:color w:val="000000"/>
        </w:rPr>
        <w:t>Используемые учебники и пособия.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AB356A">
        <w:rPr>
          <w:rStyle w:val="c2"/>
          <w:color w:val="000000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AB356A">
        <w:rPr>
          <w:rStyle w:val="c2"/>
          <w:color w:val="000000"/>
        </w:rPr>
        <w:t>www</w:t>
      </w:r>
      <w:proofErr w:type="spellEnd"/>
      <w:r w:rsidRPr="00AB356A">
        <w:rPr>
          <w:rStyle w:val="c2"/>
          <w:color w:val="000000"/>
        </w:rPr>
        <w:t xml:space="preserve"> . </w:t>
      </w:r>
      <w:proofErr w:type="spellStart"/>
      <w:r w:rsidRPr="00AB356A">
        <w:rPr>
          <w:rStyle w:val="c2"/>
          <w:color w:val="000000"/>
        </w:rPr>
        <w:t>ed</w:t>
      </w:r>
      <w:proofErr w:type="spellEnd"/>
      <w:r w:rsidRPr="00AB356A">
        <w:rPr>
          <w:rStyle w:val="c2"/>
          <w:color w:val="000000"/>
        </w:rPr>
        <w:t xml:space="preserve"> . </w:t>
      </w:r>
      <w:proofErr w:type="spellStart"/>
      <w:r w:rsidRPr="00AB356A">
        <w:rPr>
          <w:rStyle w:val="c2"/>
          <w:color w:val="000000"/>
        </w:rPr>
        <w:t>gov</w:t>
      </w:r>
      <w:proofErr w:type="spellEnd"/>
      <w:r w:rsidRPr="00AB356A">
        <w:rPr>
          <w:rStyle w:val="c2"/>
          <w:color w:val="000000"/>
        </w:rPr>
        <w:t xml:space="preserve"> . </w:t>
      </w:r>
      <w:proofErr w:type="spellStart"/>
      <w:r w:rsidRPr="00AB356A">
        <w:rPr>
          <w:rStyle w:val="c2"/>
          <w:color w:val="000000"/>
        </w:rPr>
        <w:t>ru</w:t>
      </w:r>
      <w:proofErr w:type="spellEnd"/>
      <w:r w:rsidRPr="00AB356A">
        <w:rPr>
          <w:rStyle w:val="c2"/>
          <w:color w:val="000000"/>
        </w:rPr>
        <w:t xml:space="preserve"> 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AB356A">
        <w:rPr>
          <w:rStyle w:val="c2"/>
          <w:color w:val="000000"/>
        </w:rPr>
        <w:t>Программно-методические материалы. Изобразительное искусство. / Сост. В. С. Кузин, В. И. Сиротин. – М.: Дрофа, 1999. – 224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AB356A">
        <w:rPr>
          <w:rStyle w:val="c2"/>
          <w:color w:val="000000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AB356A">
        <w:rPr>
          <w:rStyle w:val="c2"/>
          <w:color w:val="000000"/>
        </w:rPr>
        <w:t>кл</w:t>
      </w:r>
      <w:proofErr w:type="spellEnd"/>
      <w:r w:rsidRPr="00AB356A">
        <w:rPr>
          <w:rStyle w:val="c2"/>
          <w:color w:val="000000"/>
        </w:rPr>
        <w:t xml:space="preserve">. – М.: </w:t>
      </w:r>
      <w:proofErr w:type="spellStart"/>
      <w:r w:rsidRPr="00AB356A">
        <w:rPr>
          <w:rStyle w:val="c2"/>
          <w:color w:val="000000"/>
        </w:rPr>
        <w:t>Гуманит</w:t>
      </w:r>
      <w:proofErr w:type="spellEnd"/>
      <w:r w:rsidRPr="00AB356A">
        <w:rPr>
          <w:rStyle w:val="c2"/>
          <w:color w:val="000000"/>
        </w:rPr>
        <w:t>. изд. центр ВЛАДОС, 2002. – 128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AB356A">
        <w:rPr>
          <w:rStyle w:val="c2"/>
          <w:color w:val="000000"/>
        </w:rPr>
        <w:t>Зеленина Е. Л. Играем, познаем, рисуем: Кн. для учителей и родителей. – М.: Просвещение, 1996. – 64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AB356A">
        <w:rPr>
          <w:rStyle w:val="c2"/>
          <w:color w:val="000000"/>
        </w:rPr>
        <w:t>Коньшева</w:t>
      </w:r>
      <w:proofErr w:type="spellEnd"/>
      <w:r w:rsidRPr="00AB356A">
        <w:rPr>
          <w:rStyle w:val="c2"/>
          <w:color w:val="000000"/>
        </w:rPr>
        <w:t xml:space="preserve"> Н. М. Лепка</w:t>
      </w:r>
      <w:proofErr w:type="gramStart"/>
      <w:r w:rsidRPr="00AB356A">
        <w:rPr>
          <w:rStyle w:val="c2"/>
          <w:color w:val="000000"/>
        </w:rPr>
        <w:t xml:space="preserve"> :</w:t>
      </w:r>
      <w:proofErr w:type="gramEnd"/>
      <w:r w:rsidRPr="00AB356A">
        <w:rPr>
          <w:rStyle w:val="c2"/>
          <w:color w:val="000000"/>
        </w:rPr>
        <w:t xml:space="preserve"> Кн. для учителей. – М.: Просвещение, 1985. – 75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AB356A">
        <w:rPr>
          <w:rStyle w:val="c2"/>
          <w:color w:val="000000"/>
        </w:rPr>
        <w:lastRenderedPageBreak/>
        <w:t>Лободина</w:t>
      </w:r>
      <w:proofErr w:type="spellEnd"/>
      <w:r w:rsidRPr="00AB356A">
        <w:rPr>
          <w:rStyle w:val="c2"/>
          <w:color w:val="000000"/>
        </w:rPr>
        <w:t xml:space="preserve"> Н. В. Изобразительное искусство. 5-8 класс: поурочные планы по программе Б. М. </w:t>
      </w:r>
      <w:proofErr w:type="spellStart"/>
      <w:r w:rsidRPr="00AB356A">
        <w:rPr>
          <w:rStyle w:val="c2"/>
          <w:color w:val="000000"/>
        </w:rPr>
        <w:t>Неменского</w:t>
      </w:r>
      <w:proofErr w:type="spellEnd"/>
      <w:r w:rsidRPr="00AB356A">
        <w:rPr>
          <w:rStyle w:val="c2"/>
          <w:color w:val="000000"/>
        </w:rPr>
        <w:t>. – Волгоград: Учитель, 2007. – 251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AB356A">
        <w:rPr>
          <w:rStyle w:val="c2"/>
          <w:color w:val="000000"/>
        </w:rPr>
        <w:t>Марысаев</w:t>
      </w:r>
      <w:proofErr w:type="spellEnd"/>
      <w:r w:rsidRPr="00AB356A">
        <w:rPr>
          <w:rStyle w:val="c2"/>
          <w:color w:val="000000"/>
        </w:rPr>
        <w:t xml:space="preserve"> В. Учебное пособие по изобразительному искусству для старшей школы. – М.: Аквариум, 1998. – 54 с.</w:t>
      </w:r>
    </w:p>
    <w:p w:rsidR="001B6BA3" w:rsidRPr="00AB356A" w:rsidRDefault="001B6BA3" w:rsidP="001B6BA3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AB356A">
        <w:rPr>
          <w:rStyle w:val="c2"/>
          <w:color w:val="000000"/>
        </w:rPr>
        <w:t>Павлова О. В. Изобразительное искусство в старшей школе: обучение приемам художественно-творческой деятельности. – Волгоград: Учитель, 2008. – 139 с.</w:t>
      </w:r>
    </w:p>
    <w:p w:rsidR="001B6BA3" w:rsidRPr="00AB356A" w:rsidRDefault="001B6BA3" w:rsidP="00AB356A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AB356A">
        <w:rPr>
          <w:rStyle w:val="c2"/>
          <w:color w:val="000000"/>
        </w:rPr>
        <w:t>Стасевич</w:t>
      </w:r>
      <w:proofErr w:type="spellEnd"/>
      <w:r w:rsidRPr="00AB356A">
        <w:rPr>
          <w:rStyle w:val="c2"/>
          <w:color w:val="000000"/>
        </w:rPr>
        <w:t xml:space="preserve"> В. Н. Пейзаж. Картина и действительность. Пособие для учителей. – М.: Просвещение, 1978. – 136 с.</w:t>
      </w:r>
    </w:p>
    <w:p w:rsidR="001B6BA3" w:rsidRPr="00AB356A" w:rsidRDefault="00AB356A" w:rsidP="00AB356A">
      <w:pPr>
        <w:pStyle w:val="a3"/>
        <w:spacing w:before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Используемые технологии - </w:t>
      </w:r>
      <w:r>
        <w:rPr>
          <w:sz w:val="24"/>
          <w:szCs w:val="24"/>
        </w:rPr>
        <w:t>н</w:t>
      </w:r>
      <w:r w:rsidR="001B6BA3" w:rsidRPr="00AB356A">
        <w:rPr>
          <w:sz w:val="24"/>
          <w:szCs w:val="24"/>
        </w:rPr>
        <w:t xml:space="preserve">а уроках отдается предпочтение технологии развивающего обучения. </w:t>
      </w:r>
    </w:p>
    <w:p w:rsidR="001B6BA3" w:rsidRPr="00D46491" w:rsidRDefault="001B6BA3" w:rsidP="00D46491">
      <w:pPr>
        <w:spacing w:before="60"/>
        <w:rPr>
          <w:b/>
          <w:color w:val="000000"/>
        </w:rPr>
      </w:pPr>
      <w:r w:rsidRPr="00AB356A">
        <w:rPr>
          <w:b/>
          <w:color w:val="000000"/>
        </w:rPr>
        <w:t xml:space="preserve">Требования </w:t>
      </w:r>
      <w:r w:rsidR="00D46491">
        <w:rPr>
          <w:b/>
          <w:color w:val="000000"/>
        </w:rPr>
        <w:t xml:space="preserve">к уровню подготовки </w:t>
      </w:r>
      <w:proofErr w:type="gramStart"/>
      <w:r w:rsidR="00D46491">
        <w:rPr>
          <w:b/>
          <w:color w:val="000000"/>
        </w:rPr>
        <w:t>обучающихся</w:t>
      </w:r>
      <w:proofErr w:type="gramEnd"/>
      <w:r w:rsidR="00D46491">
        <w:rPr>
          <w:b/>
          <w:color w:val="000000"/>
        </w:rPr>
        <w:t xml:space="preserve"> - </w:t>
      </w:r>
      <w:r w:rsidRPr="00AB356A">
        <w:rPr>
          <w:rStyle w:val="c2"/>
          <w:bCs/>
          <w:iCs/>
          <w:color w:val="000000"/>
        </w:rPr>
        <w:t>ученики должны знать/понимать:</w:t>
      </w:r>
    </w:p>
    <w:p w:rsidR="001B6BA3" w:rsidRPr="00AB356A" w:rsidRDefault="001B6BA3" w:rsidP="00D46491">
      <w:pPr>
        <w:numPr>
          <w:ilvl w:val="0"/>
          <w:numId w:val="7"/>
        </w:numPr>
        <w:ind w:left="566" w:right="2208" w:firstLine="900"/>
        <w:rPr>
          <w:color w:val="000000"/>
        </w:rPr>
      </w:pPr>
      <w:r w:rsidRPr="00AB356A">
        <w:rPr>
          <w:rStyle w:val="c2"/>
          <w:color w:val="000000"/>
        </w:rPr>
        <w:t>основные жанры и виды произведений изобразительного искусства;</w:t>
      </w:r>
      <w:r w:rsidRPr="00AB356A">
        <w:rPr>
          <w:color w:val="000000"/>
        </w:rPr>
        <w:br/>
      </w:r>
      <w:r w:rsidRPr="00AB356A">
        <w:rPr>
          <w:rStyle w:val="c2"/>
          <w:bCs/>
          <w:iCs/>
          <w:color w:val="000000"/>
        </w:rPr>
        <w:t>уметь:</w:t>
      </w:r>
    </w:p>
    <w:p w:rsidR="001B6BA3" w:rsidRPr="00AB356A" w:rsidRDefault="001B6BA3" w:rsidP="00D46491">
      <w:pPr>
        <w:ind w:left="566"/>
        <w:rPr>
          <w:color w:val="000000"/>
        </w:rPr>
      </w:pPr>
      <w:r w:rsidRPr="00AB356A">
        <w:rPr>
          <w:rStyle w:val="c2"/>
          <w:color w:val="000000"/>
        </w:rPr>
        <w:t>различать основные и составные, теплые и холодные цвета;</w:t>
      </w:r>
    </w:p>
    <w:p w:rsidR="001B6BA3" w:rsidRPr="00AB356A" w:rsidRDefault="001B6BA3" w:rsidP="00D46491">
      <w:pPr>
        <w:numPr>
          <w:ilvl w:val="0"/>
          <w:numId w:val="8"/>
        </w:numPr>
        <w:ind w:left="34" w:firstLine="556"/>
        <w:rPr>
          <w:color w:val="000000"/>
        </w:rPr>
      </w:pPr>
      <w:r w:rsidRPr="00AB356A">
        <w:rPr>
          <w:rStyle w:val="c2"/>
          <w:color w:val="000000"/>
        </w:rPr>
        <w:t>узнавать отдельные произведения выдающихся отечественных художников;</w:t>
      </w:r>
    </w:p>
    <w:p w:rsidR="001B6BA3" w:rsidRPr="00AB356A" w:rsidRDefault="001B6BA3" w:rsidP="00D46491">
      <w:pPr>
        <w:numPr>
          <w:ilvl w:val="0"/>
          <w:numId w:val="8"/>
        </w:numPr>
        <w:ind w:left="34" w:firstLine="556"/>
        <w:rPr>
          <w:color w:val="000000"/>
        </w:rPr>
      </w:pPr>
      <w:r w:rsidRPr="00AB356A">
        <w:rPr>
          <w:rStyle w:val="c2"/>
          <w:color w:val="000000"/>
        </w:rPr>
        <w:t>сравнивать различные виды изобразительного искусства (графики, живописи, декоративн</w:t>
      </w:r>
      <w:proofErr w:type="gramStart"/>
      <w:r w:rsidRPr="00AB356A">
        <w:rPr>
          <w:rStyle w:val="c2"/>
          <w:color w:val="000000"/>
        </w:rPr>
        <w:t>о-</w:t>
      </w:r>
      <w:proofErr w:type="gramEnd"/>
      <w:r w:rsidRPr="00AB356A">
        <w:rPr>
          <w:color w:val="000000"/>
        </w:rPr>
        <w:br/>
      </w:r>
      <w:r w:rsidRPr="00AB356A">
        <w:rPr>
          <w:rStyle w:val="c2"/>
          <w:color w:val="000000"/>
        </w:rPr>
        <w:t>прикладного искусства);</w:t>
      </w:r>
    </w:p>
    <w:p w:rsidR="001B6BA3" w:rsidRPr="00AB356A" w:rsidRDefault="001B6BA3" w:rsidP="00D46491">
      <w:pPr>
        <w:numPr>
          <w:ilvl w:val="0"/>
          <w:numId w:val="9"/>
        </w:numPr>
        <w:ind w:left="590" w:firstLine="900"/>
        <w:rPr>
          <w:color w:val="000000"/>
        </w:rPr>
      </w:pPr>
      <w:r w:rsidRPr="00AB356A">
        <w:rPr>
          <w:rStyle w:val="c2"/>
          <w:color w:val="000000"/>
        </w:rPr>
        <w:t>использовать художественные материалы (гуашь, цветные карандаши, акварель, бумага);</w:t>
      </w:r>
    </w:p>
    <w:p w:rsidR="001B6BA3" w:rsidRPr="00AB356A" w:rsidRDefault="001B6BA3" w:rsidP="00D46491">
      <w:pPr>
        <w:pStyle w:val="c1"/>
        <w:spacing w:before="0" w:beforeAutospacing="0" w:after="0" w:afterAutospacing="0"/>
        <w:ind w:left="28" w:firstLine="562"/>
        <w:rPr>
          <w:color w:val="000000"/>
        </w:rPr>
      </w:pPr>
      <w:r w:rsidRPr="00AB356A">
        <w:rPr>
          <w:rStyle w:val="c2"/>
          <w:color w:val="000000"/>
        </w:rPr>
        <w:t>•        применять основные средства художественной выразительности в рисунке, живописи и</w:t>
      </w:r>
      <w:r w:rsidRPr="00AB356A">
        <w:rPr>
          <w:color w:val="000000"/>
        </w:rPr>
        <w:br/>
      </w:r>
      <w:r w:rsidRPr="00AB356A">
        <w:rPr>
          <w:rStyle w:val="c2"/>
          <w:color w:val="000000"/>
        </w:rPr>
        <w:t>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1B6BA3" w:rsidRPr="00AB356A" w:rsidRDefault="001B6BA3" w:rsidP="00D46491">
      <w:pPr>
        <w:pStyle w:val="c1"/>
        <w:spacing w:before="0" w:beforeAutospacing="0" w:after="0" w:afterAutospacing="0"/>
        <w:ind w:left="28" w:right="10" w:firstLine="562"/>
        <w:rPr>
          <w:color w:val="000000"/>
        </w:rPr>
      </w:pPr>
      <w:r w:rsidRPr="00AB356A">
        <w:rPr>
          <w:rStyle w:val="c2"/>
          <w:bCs/>
          <w:iCs/>
          <w:color w:val="000000"/>
        </w:rPr>
        <w:t>использовать приобретенные знания и умения</w:t>
      </w:r>
      <w:r w:rsidRPr="00AB356A">
        <w:rPr>
          <w:rStyle w:val="apple-converted-space"/>
          <w:bCs/>
          <w:iCs/>
          <w:color w:val="000000"/>
        </w:rPr>
        <w:t> </w:t>
      </w:r>
      <w:r w:rsidRPr="00AB356A">
        <w:rPr>
          <w:rStyle w:val="c2"/>
          <w:iCs/>
          <w:color w:val="000000"/>
        </w:rPr>
        <w:t>в</w:t>
      </w:r>
      <w:r w:rsidRPr="00AB356A">
        <w:rPr>
          <w:rStyle w:val="apple-converted-space"/>
          <w:iCs/>
          <w:color w:val="000000"/>
        </w:rPr>
        <w:t> </w:t>
      </w:r>
      <w:r w:rsidRPr="00AB356A">
        <w:rPr>
          <w:rStyle w:val="c2"/>
          <w:bCs/>
          <w:iCs/>
          <w:color w:val="000000"/>
        </w:rPr>
        <w:t>практической деятельности и повседневной жизни;</w:t>
      </w:r>
    </w:p>
    <w:p w:rsidR="001B6BA3" w:rsidRPr="00AB356A" w:rsidRDefault="001B6BA3" w:rsidP="00D46491">
      <w:pPr>
        <w:numPr>
          <w:ilvl w:val="0"/>
          <w:numId w:val="10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для самостоятельной творческой деятельности;</w:t>
      </w:r>
    </w:p>
    <w:p w:rsidR="001B6BA3" w:rsidRPr="00AB356A" w:rsidRDefault="001B6BA3" w:rsidP="00D46491">
      <w:pPr>
        <w:numPr>
          <w:ilvl w:val="0"/>
          <w:numId w:val="10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обогащения опыта восприятия произведений изобразительного искусства;</w:t>
      </w:r>
    </w:p>
    <w:p w:rsidR="001B6BA3" w:rsidRPr="00AB356A" w:rsidRDefault="001B6BA3" w:rsidP="00D46491">
      <w:pPr>
        <w:numPr>
          <w:ilvl w:val="0"/>
          <w:numId w:val="10"/>
        </w:numPr>
        <w:ind w:left="566" w:firstLine="900"/>
        <w:rPr>
          <w:rStyle w:val="c2"/>
          <w:color w:val="000000"/>
        </w:rPr>
      </w:pPr>
      <w:r w:rsidRPr="00AB356A">
        <w:rPr>
          <w:rStyle w:val="c2"/>
          <w:color w:val="000000"/>
        </w:rPr>
        <w:t>оценки произведений искусства (выражения собственного мнения) при посещении выставок.</w:t>
      </w:r>
    </w:p>
    <w:p w:rsidR="001B6BA3" w:rsidRPr="00AB356A" w:rsidRDefault="001B6BA3" w:rsidP="00D46491">
      <w:pPr>
        <w:numPr>
          <w:ilvl w:val="0"/>
          <w:numId w:val="10"/>
        </w:numPr>
        <w:ind w:left="566" w:firstLine="900"/>
        <w:rPr>
          <w:rStyle w:val="c2"/>
          <w:color w:val="000000"/>
        </w:rPr>
      </w:pPr>
    </w:p>
    <w:p w:rsidR="001B6BA3" w:rsidRPr="00AB356A" w:rsidRDefault="001B6BA3" w:rsidP="00D46491">
      <w:pPr>
        <w:pStyle w:val="c1"/>
        <w:spacing w:before="0" w:beforeAutospacing="0" w:after="0" w:afterAutospacing="0"/>
        <w:ind w:left="556" w:right="3532" w:firstLine="3086"/>
        <w:rPr>
          <w:color w:val="000000"/>
        </w:rPr>
      </w:pPr>
      <w:r w:rsidRPr="00AB356A">
        <w:rPr>
          <w:rStyle w:val="c2"/>
          <w:bCs/>
          <w:iCs/>
          <w:color w:val="000000"/>
        </w:rPr>
        <w:t>должны уметь:</w:t>
      </w:r>
    </w:p>
    <w:p w:rsidR="001B6BA3" w:rsidRPr="00AB356A" w:rsidRDefault="001B6BA3" w:rsidP="00D46491">
      <w:pPr>
        <w:numPr>
          <w:ilvl w:val="0"/>
          <w:numId w:val="11"/>
        </w:numPr>
        <w:ind w:left="0" w:firstLine="566"/>
        <w:rPr>
          <w:color w:val="000000"/>
        </w:rPr>
      </w:pPr>
      <w:r w:rsidRPr="00AB356A">
        <w:rPr>
          <w:rStyle w:val="c2"/>
          <w:color w:val="000000"/>
        </w:rPr>
        <w:t>узнавать отдельные произведения выдающихся отечественных и зарубежных художников;</w:t>
      </w:r>
    </w:p>
    <w:p w:rsidR="001B6BA3" w:rsidRPr="00AB356A" w:rsidRDefault="001B6BA3" w:rsidP="00D46491">
      <w:pPr>
        <w:numPr>
          <w:ilvl w:val="0"/>
          <w:numId w:val="11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использовать художественные материалы (мелки, фломастеры, пластилин);</w:t>
      </w:r>
    </w:p>
    <w:p w:rsidR="001B6BA3" w:rsidRPr="00AB356A" w:rsidRDefault="001B6BA3" w:rsidP="00D46491">
      <w:pPr>
        <w:numPr>
          <w:ilvl w:val="0"/>
          <w:numId w:val="11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решать творческие задачи на уровне импровизаций;</w:t>
      </w:r>
    </w:p>
    <w:p w:rsidR="001B6BA3" w:rsidRPr="00AB356A" w:rsidRDefault="001B6BA3" w:rsidP="00D46491">
      <w:pPr>
        <w:numPr>
          <w:ilvl w:val="0"/>
          <w:numId w:val="11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создавать творческие работы на основе собственного замысла;</w:t>
      </w:r>
    </w:p>
    <w:p w:rsidR="001B6BA3" w:rsidRPr="00AB356A" w:rsidRDefault="001B6BA3" w:rsidP="00D46491">
      <w:pPr>
        <w:numPr>
          <w:ilvl w:val="0"/>
          <w:numId w:val="11"/>
        </w:numPr>
        <w:ind w:left="0" w:firstLine="566"/>
        <w:rPr>
          <w:color w:val="000000"/>
        </w:rPr>
      </w:pPr>
      <w:r w:rsidRPr="00AB356A">
        <w:rPr>
          <w:rStyle w:val="c2"/>
          <w:color w:val="000000"/>
        </w:rPr>
        <w:t xml:space="preserve">выбрать и применить выразительные средства для реализации собственного замысла    художественном </w:t>
      </w:r>
      <w:proofErr w:type="gramStart"/>
      <w:r w:rsidRPr="00AB356A">
        <w:rPr>
          <w:rStyle w:val="c2"/>
          <w:color w:val="000000"/>
        </w:rPr>
        <w:t>изделии</w:t>
      </w:r>
      <w:proofErr w:type="gramEnd"/>
      <w:r w:rsidRPr="00AB356A">
        <w:rPr>
          <w:rStyle w:val="c2"/>
          <w:color w:val="000000"/>
        </w:rPr>
        <w:t>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моделировать предметы бытового окружения человека;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применить навыки несложных зарисовок с натуры;</w:t>
      </w:r>
    </w:p>
    <w:p w:rsidR="001B6BA3" w:rsidRPr="00AB356A" w:rsidRDefault="001B6BA3" w:rsidP="00D46491">
      <w:pPr>
        <w:numPr>
          <w:ilvl w:val="0"/>
          <w:numId w:val="12"/>
        </w:numPr>
        <w:ind w:left="0" w:firstLine="566"/>
        <w:rPr>
          <w:color w:val="000000"/>
        </w:rPr>
      </w:pPr>
      <w:r w:rsidRPr="00AB356A">
        <w:rPr>
          <w:rStyle w:val="c2"/>
          <w:color w:val="000000"/>
        </w:rPr>
        <w:lastRenderedPageBreak/>
        <w:t>создавать творческие работы на основе собственного замысла с использованием зарисовок,</w:t>
      </w:r>
      <w:r w:rsidRPr="00AB356A">
        <w:rPr>
          <w:color w:val="000000"/>
        </w:rPr>
        <w:br/>
      </w:r>
      <w:r w:rsidRPr="00AB356A">
        <w:rPr>
          <w:rStyle w:val="c2"/>
          <w:color w:val="000000"/>
        </w:rPr>
        <w:t>           сделанных на природе;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сформулировать замысел;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построить несложную композицию;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color w:val="000000"/>
        </w:rPr>
      </w:pPr>
      <w:r w:rsidRPr="00AB356A">
        <w:rPr>
          <w:rStyle w:val="c2"/>
          <w:color w:val="000000"/>
        </w:rPr>
        <w:t>воспринимать окружающий мир и произведения искусства;</w:t>
      </w:r>
    </w:p>
    <w:p w:rsidR="001B6BA3" w:rsidRPr="00AB356A" w:rsidRDefault="001B6BA3" w:rsidP="00D46491">
      <w:pPr>
        <w:numPr>
          <w:ilvl w:val="0"/>
          <w:numId w:val="12"/>
        </w:numPr>
        <w:ind w:left="566" w:firstLine="900"/>
        <w:rPr>
          <w:rStyle w:val="c2"/>
          <w:color w:val="000000"/>
        </w:rPr>
      </w:pPr>
      <w:r w:rsidRPr="00AB356A">
        <w:rPr>
          <w:rStyle w:val="c2"/>
          <w:color w:val="000000"/>
        </w:rPr>
        <w:t>анализировать результаты сравнения.</w:t>
      </w:r>
    </w:p>
    <w:p w:rsidR="001B6BA3" w:rsidRPr="00AB356A" w:rsidRDefault="001B6BA3" w:rsidP="00D46491">
      <w:pPr>
        <w:rPr>
          <w:rStyle w:val="c2"/>
          <w:color w:val="000000"/>
        </w:rPr>
      </w:pPr>
    </w:p>
    <w:p w:rsidR="001B6BA3" w:rsidRPr="00AB356A" w:rsidRDefault="001B6BA3" w:rsidP="00D46491">
      <w:pPr>
        <w:rPr>
          <w:color w:val="000000"/>
        </w:rPr>
      </w:pPr>
    </w:p>
    <w:p w:rsidR="001B6BA3" w:rsidRPr="00D46491" w:rsidRDefault="001B6BA3" w:rsidP="00D46491">
      <w:pPr>
        <w:spacing w:before="60"/>
        <w:rPr>
          <w:b/>
          <w:color w:val="000000"/>
        </w:rPr>
      </w:pPr>
      <w:r w:rsidRPr="00D46491">
        <w:rPr>
          <w:b/>
          <w:color w:val="000000"/>
        </w:rPr>
        <w:t>Методы и фо</w:t>
      </w:r>
      <w:r w:rsidR="00D46491">
        <w:rPr>
          <w:b/>
          <w:color w:val="000000"/>
        </w:rPr>
        <w:t xml:space="preserve">рмы оценки результатов освоения – </w:t>
      </w:r>
      <w:r w:rsidR="00D46491">
        <w:t>применяются ф</w:t>
      </w:r>
      <w:r w:rsidRPr="00AB356A">
        <w:t>ормы контроля знаний, умений, навыков (текущего, рубежного, итогового)</w:t>
      </w:r>
      <w:r w:rsidR="00A112E5" w:rsidRPr="00AB356A">
        <w:t>:</w:t>
      </w:r>
    </w:p>
    <w:p w:rsidR="00D46491" w:rsidRDefault="001B6BA3" w:rsidP="00D46491">
      <w:pPr>
        <w:ind w:firstLine="540"/>
      </w:pPr>
      <w:r w:rsidRPr="00AB356A">
        <w:t xml:space="preserve"> Устный, письменный, программированный контроль в виде тестов, </w:t>
      </w:r>
      <w:proofErr w:type="spellStart"/>
      <w:r w:rsidRPr="00AB356A">
        <w:t>изовикторин</w:t>
      </w:r>
      <w:proofErr w:type="spellEnd"/>
      <w:r w:rsidRPr="00AB356A">
        <w:t xml:space="preserve">, </w:t>
      </w:r>
      <w:proofErr w:type="spellStart"/>
      <w:r w:rsidRPr="00AB356A">
        <w:t>изокроссвордов</w:t>
      </w:r>
      <w:proofErr w:type="spellEnd"/>
      <w:r w:rsidRPr="00AB356A">
        <w:t xml:space="preserve">, а также контрольных художественно-практических заданий. </w:t>
      </w:r>
    </w:p>
    <w:p w:rsidR="00D46491" w:rsidRDefault="001B6BA3" w:rsidP="00D46491">
      <w:pPr>
        <w:ind w:firstLine="540"/>
      </w:pPr>
      <w:r w:rsidRPr="00AB356A">
        <w:t>Критерии оценки устных индивидуальных и фронтальных ответов</w:t>
      </w:r>
      <w:r w:rsidR="00D46491">
        <w:t>:</w:t>
      </w:r>
      <w:r w:rsidRPr="00AB356A">
        <w:t xml:space="preserve"> </w:t>
      </w:r>
    </w:p>
    <w:p w:rsidR="001B6BA3" w:rsidRPr="00AB356A" w:rsidRDefault="001B6BA3" w:rsidP="00D46491">
      <w:pPr>
        <w:ind w:firstLine="540"/>
      </w:pPr>
      <w:r w:rsidRPr="00AB356A">
        <w:t>1. Активность участия.</w:t>
      </w:r>
    </w:p>
    <w:p w:rsidR="001B6BA3" w:rsidRPr="00AB356A" w:rsidRDefault="001B6BA3" w:rsidP="00D46491">
      <w:pPr>
        <w:ind w:firstLine="540"/>
      </w:pPr>
      <w:r w:rsidRPr="00AB356A">
        <w:t xml:space="preserve"> 2. Умение собеседника прочувствовать суть вопроса.</w:t>
      </w:r>
    </w:p>
    <w:p w:rsidR="001B6BA3" w:rsidRPr="00AB356A" w:rsidRDefault="001B6BA3" w:rsidP="00D46491">
      <w:pPr>
        <w:ind w:firstLine="540"/>
      </w:pPr>
      <w:r w:rsidRPr="00AB356A">
        <w:t xml:space="preserve"> 3. Искренность ответов, их развернутость, образность, аргументированность. </w:t>
      </w:r>
    </w:p>
    <w:p w:rsidR="001B6BA3" w:rsidRPr="00AB356A" w:rsidRDefault="001B6BA3" w:rsidP="00D46491">
      <w:pPr>
        <w:ind w:firstLine="540"/>
      </w:pPr>
      <w:r w:rsidRPr="00AB356A">
        <w:t>4. Самостоятельность.</w:t>
      </w:r>
    </w:p>
    <w:p w:rsidR="001B6BA3" w:rsidRPr="00AB356A" w:rsidRDefault="001B6BA3" w:rsidP="00D46491">
      <w:pPr>
        <w:ind w:firstLine="540"/>
      </w:pPr>
      <w:r w:rsidRPr="00AB356A">
        <w:t xml:space="preserve"> 5. Оригинальность суждений. </w:t>
      </w:r>
    </w:p>
    <w:p w:rsidR="001B6BA3" w:rsidRPr="00AB356A" w:rsidRDefault="001B6BA3" w:rsidP="00D46491">
      <w:pPr>
        <w:ind w:firstLine="540"/>
      </w:pPr>
      <w:r w:rsidRPr="00AB356A">
        <w:t xml:space="preserve">Критерии и система оценки творческой работы </w:t>
      </w:r>
    </w:p>
    <w:p w:rsidR="001B6BA3" w:rsidRPr="00AB356A" w:rsidRDefault="001B6BA3" w:rsidP="00D46491">
      <w:pPr>
        <w:ind w:firstLine="540"/>
      </w:pPr>
      <w:r w:rsidRPr="00AB356A">
        <w:t xml:space="preserve"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1B6BA3" w:rsidRPr="00AB356A" w:rsidRDefault="001B6BA3" w:rsidP="00D46491">
      <w:pPr>
        <w:ind w:firstLine="540"/>
      </w:pPr>
      <w:r w:rsidRPr="00AB356A">
        <w:t xml:space="preserve">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1B6BA3" w:rsidRPr="00AB356A" w:rsidRDefault="001B6BA3" w:rsidP="00D46491">
      <w:pPr>
        <w:ind w:firstLine="540"/>
      </w:pPr>
      <w:r w:rsidRPr="00AB356A">
        <w:t xml:space="preserve"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Из всех этих компонентов складывается общая оценка работы </w:t>
      </w:r>
      <w:proofErr w:type="gramStart"/>
      <w:r w:rsidRPr="00AB356A">
        <w:t>обучающегося</w:t>
      </w:r>
      <w:proofErr w:type="gramEnd"/>
      <w:r w:rsidRPr="00AB356A">
        <w:t xml:space="preserve">. </w:t>
      </w:r>
    </w:p>
    <w:p w:rsidR="001B6BA3" w:rsidRPr="00AB356A" w:rsidRDefault="001B6BA3" w:rsidP="00D46491">
      <w:pPr>
        <w:ind w:firstLine="540"/>
      </w:pPr>
      <w:r w:rsidRPr="00AB356A">
        <w:t>Фо</w:t>
      </w:r>
      <w:r w:rsidR="00D46491">
        <w:t xml:space="preserve">рмы контроля уровня </w:t>
      </w:r>
      <w:proofErr w:type="spellStart"/>
      <w:r w:rsidR="00D46491">
        <w:t>обученности</w:t>
      </w:r>
      <w:proofErr w:type="spellEnd"/>
      <w:r w:rsidR="00D46491">
        <w:t>:</w:t>
      </w:r>
      <w:bookmarkStart w:id="0" w:name="_GoBack"/>
      <w:bookmarkEnd w:id="0"/>
    </w:p>
    <w:p w:rsidR="001B6BA3" w:rsidRPr="00AB356A" w:rsidRDefault="001B6BA3" w:rsidP="00D46491">
      <w:pPr>
        <w:ind w:firstLine="540"/>
      </w:pPr>
      <w:r w:rsidRPr="00AB356A">
        <w:t xml:space="preserve">1. Викторины </w:t>
      </w:r>
    </w:p>
    <w:p w:rsidR="001B6BA3" w:rsidRPr="00AB356A" w:rsidRDefault="001B6BA3" w:rsidP="00D46491">
      <w:pPr>
        <w:ind w:firstLine="540"/>
      </w:pPr>
      <w:r w:rsidRPr="00AB356A">
        <w:t xml:space="preserve">2. Кроссворды </w:t>
      </w:r>
    </w:p>
    <w:p w:rsidR="001B6BA3" w:rsidRPr="00AB356A" w:rsidRDefault="001B6BA3" w:rsidP="00D46491">
      <w:pPr>
        <w:ind w:firstLine="540"/>
      </w:pPr>
      <w:r w:rsidRPr="00AB356A">
        <w:t>3. Отчетные выставки творческих (индивидуальных и коллективных) работ</w:t>
      </w:r>
    </w:p>
    <w:p w:rsidR="001B6BA3" w:rsidRPr="00AB356A" w:rsidRDefault="001B6BA3" w:rsidP="00D46491">
      <w:pPr>
        <w:ind w:firstLine="540"/>
      </w:pPr>
      <w:r w:rsidRPr="00AB356A">
        <w:t xml:space="preserve"> 4. Тестирование</w:t>
      </w:r>
    </w:p>
    <w:p w:rsidR="001B6BA3" w:rsidRPr="00AB356A" w:rsidRDefault="001B6BA3" w:rsidP="001B6BA3">
      <w:pPr>
        <w:jc w:val="both"/>
        <w:rPr>
          <w:color w:val="000000"/>
        </w:rPr>
      </w:pPr>
    </w:p>
    <w:p w:rsidR="001B6BA3" w:rsidRPr="00AB356A" w:rsidRDefault="001B6BA3" w:rsidP="001B6BA3">
      <w:pPr>
        <w:tabs>
          <w:tab w:val="num" w:pos="744"/>
        </w:tabs>
        <w:ind w:firstLine="540"/>
        <w:jc w:val="both"/>
      </w:pPr>
    </w:p>
    <w:p w:rsidR="001B6BA3" w:rsidRPr="00AB356A" w:rsidRDefault="001B6BA3"/>
    <w:sectPr w:rsidR="001B6BA3" w:rsidRPr="00AB356A" w:rsidSect="001B6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E51"/>
    <w:multiLevelType w:val="multilevel"/>
    <w:tmpl w:val="EE7CB5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966"/>
    <w:multiLevelType w:val="hybridMultilevel"/>
    <w:tmpl w:val="C5E220E6"/>
    <w:lvl w:ilvl="0" w:tplc="8400968A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79A4"/>
    <w:multiLevelType w:val="hybridMultilevel"/>
    <w:tmpl w:val="FF16AADC"/>
    <w:lvl w:ilvl="0" w:tplc="EAEABE6E">
      <w:start w:val="3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36F8"/>
    <w:multiLevelType w:val="multilevel"/>
    <w:tmpl w:val="FE3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CE6104"/>
    <w:multiLevelType w:val="multilevel"/>
    <w:tmpl w:val="4BEAA2F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2E21E15"/>
    <w:multiLevelType w:val="multilevel"/>
    <w:tmpl w:val="ADF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4755" w:hanging="360"/>
      </w:pPr>
      <w:rPr>
        <w:rFonts w:hint="default"/>
        <w:b w:val="0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6B46EA"/>
    <w:multiLevelType w:val="hybridMultilevel"/>
    <w:tmpl w:val="2A0C7480"/>
    <w:lvl w:ilvl="0" w:tplc="A09035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C76"/>
    <w:multiLevelType w:val="multilevel"/>
    <w:tmpl w:val="5BF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2C260D"/>
    <w:multiLevelType w:val="multilevel"/>
    <w:tmpl w:val="F5A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21E04"/>
    <w:multiLevelType w:val="hybridMultilevel"/>
    <w:tmpl w:val="FF16AADC"/>
    <w:lvl w:ilvl="0" w:tplc="EAEABE6E">
      <w:start w:val="3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2675ED"/>
    <w:multiLevelType w:val="hybridMultilevel"/>
    <w:tmpl w:val="4F36283C"/>
    <w:lvl w:ilvl="0" w:tplc="60B8EE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D82081"/>
    <w:multiLevelType w:val="multilevel"/>
    <w:tmpl w:val="651414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A3"/>
    <w:rsid w:val="000100A3"/>
    <w:rsid w:val="00014224"/>
    <w:rsid w:val="00014D35"/>
    <w:rsid w:val="0002481A"/>
    <w:rsid w:val="00030915"/>
    <w:rsid w:val="00053360"/>
    <w:rsid w:val="00057D34"/>
    <w:rsid w:val="000722C9"/>
    <w:rsid w:val="00076FFF"/>
    <w:rsid w:val="00093D92"/>
    <w:rsid w:val="000C20D5"/>
    <w:rsid w:val="000C55E2"/>
    <w:rsid w:val="000D065D"/>
    <w:rsid w:val="000D5580"/>
    <w:rsid w:val="000D663B"/>
    <w:rsid w:val="000F735F"/>
    <w:rsid w:val="00100473"/>
    <w:rsid w:val="0010051E"/>
    <w:rsid w:val="001030A8"/>
    <w:rsid w:val="00144B33"/>
    <w:rsid w:val="00147203"/>
    <w:rsid w:val="0016300A"/>
    <w:rsid w:val="00166ED1"/>
    <w:rsid w:val="001746EC"/>
    <w:rsid w:val="00175ED2"/>
    <w:rsid w:val="001822C4"/>
    <w:rsid w:val="001840F3"/>
    <w:rsid w:val="001926D7"/>
    <w:rsid w:val="001A29B1"/>
    <w:rsid w:val="001B6BA3"/>
    <w:rsid w:val="001C2E40"/>
    <w:rsid w:val="001C573C"/>
    <w:rsid w:val="001D185D"/>
    <w:rsid w:val="001E58B7"/>
    <w:rsid w:val="00200AF9"/>
    <w:rsid w:val="002134DF"/>
    <w:rsid w:val="00213849"/>
    <w:rsid w:val="00226CA1"/>
    <w:rsid w:val="00250046"/>
    <w:rsid w:val="00250D46"/>
    <w:rsid w:val="00275E3F"/>
    <w:rsid w:val="00287DD6"/>
    <w:rsid w:val="00290864"/>
    <w:rsid w:val="002936C9"/>
    <w:rsid w:val="002A5A4F"/>
    <w:rsid w:val="002C60F4"/>
    <w:rsid w:val="002E0555"/>
    <w:rsid w:val="002E7C2F"/>
    <w:rsid w:val="002F49AD"/>
    <w:rsid w:val="00305981"/>
    <w:rsid w:val="00312579"/>
    <w:rsid w:val="00314067"/>
    <w:rsid w:val="0031555F"/>
    <w:rsid w:val="00320F3E"/>
    <w:rsid w:val="00343C5E"/>
    <w:rsid w:val="00354A1E"/>
    <w:rsid w:val="00373645"/>
    <w:rsid w:val="003825E6"/>
    <w:rsid w:val="00385172"/>
    <w:rsid w:val="00396899"/>
    <w:rsid w:val="003A5387"/>
    <w:rsid w:val="003B19C4"/>
    <w:rsid w:val="003B6C23"/>
    <w:rsid w:val="003C0CE9"/>
    <w:rsid w:val="003C1539"/>
    <w:rsid w:val="003C675B"/>
    <w:rsid w:val="003D15D5"/>
    <w:rsid w:val="003D38B4"/>
    <w:rsid w:val="003F550A"/>
    <w:rsid w:val="004047FD"/>
    <w:rsid w:val="00411378"/>
    <w:rsid w:val="00415F89"/>
    <w:rsid w:val="0041774A"/>
    <w:rsid w:val="00422A4F"/>
    <w:rsid w:val="0043376B"/>
    <w:rsid w:val="0043392A"/>
    <w:rsid w:val="00433B64"/>
    <w:rsid w:val="00435881"/>
    <w:rsid w:val="00451F64"/>
    <w:rsid w:val="0045778D"/>
    <w:rsid w:val="00471387"/>
    <w:rsid w:val="0047201B"/>
    <w:rsid w:val="004767FA"/>
    <w:rsid w:val="004A015D"/>
    <w:rsid w:val="004C0242"/>
    <w:rsid w:val="004C49BB"/>
    <w:rsid w:val="004D119B"/>
    <w:rsid w:val="004D2E6E"/>
    <w:rsid w:val="004D4E51"/>
    <w:rsid w:val="00500434"/>
    <w:rsid w:val="00526F89"/>
    <w:rsid w:val="00552B8A"/>
    <w:rsid w:val="0055486F"/>
    <w:rsid w:val="00563D8D"/>
    <w:rsid w:val="00564A2A"/>
    <w:rsid w:val="005D4698"/>
    <w:rsid w:val="005F2EF0"/>
    <w:rsid w:val="005F5248"/>
    <w:rsid w:val="006152BA"/>
    <w:rsid w:val="00625138"/>
    <w:rsid w:val="00640247"/>
    <w:rsid w:val="00642B8F"/>
    <w:rsid w:val="00663F75"/>
    <w:rsid w:val="006710E2"/>
    <w:rsid w:val="00671C64"/>
    <w:rsid w:val="00674D73"/>
    <w:rsid w:val="00674F1B"/>
    <w:rsid w:val="00685493"/>
    <w:rsid w:val="00694C3E"/>
    <w:rsid w:val="006A16C6"/>
    <w:rsid w:val="006A6B44"/>
    <w:rsid w:val="006B2D40"/>
    <w:rsid w:val="006B781C"/>
    <w:rsid w:val="006C06EB"/>
    <w:rsid w:val="006C7071"/>
    <w:rsid w:val="006D5E29"/>
    <w:rsid w:val="006E239F"/>
    <w:rsid w:val="00731B42"/>
    <w:rsid w:val="00731B99"/>
    <w:rsid w:val="00746D90"/>
    <w:rsid w:val="0075116B"/>
    <w:rsid w:val="007516B8"/>
    <w:rsid w:val="00753DC4"/>
    <w:rsid w:val="00762A72"/>
    <w:rsid w:val="007807D3"/>
    <w:rsid w:val="007830B9"/>
    <w:rsid w:val="007B46E6"/>
    <w:rsid w:val="008327B6"/>
    <w:rsid w:val="00834A28"/>
    <w:rsid w:val="008373F5"/>
    <w:rsid w:val="00844719"/>
    <w:rsid w:val="00854DFA"/>
    <w:rsid w:val="0085603C"/>
    <w:rsid w:val="00870445"/>
    <w:rsid w:val="00871B6B"/>
    <w:rsid w:val="00892073"/>
    <w:rsid w:val="00893E62"/>
    <w:rsid w:val="008B18E5"/>
    <w:rsid w:val="008B63DA"/>
    <w:rsid w:val="008B63F6"/>
    <w:rsid w:val="008D3CBB"/>
    <w:rsid w:val="00912A0A"/>
    <w:rsid w:val="0091608A"/>
    <w:rsid w:val="009306F6"/>
    <w:rsid w:val="009357EF"/>
    <w:rsid w:val="00936AEA"/>
    <w:rsid w:val="0094130D"/>
    <w:rsid w:val="00944BB8"/>
    <w:rsid w:val="00953C88"/>
    <w:rsid w:val="00956D83"/>
    <w:rsid w:val="00956E10"/>
    <w:rsid w:val="00972A00"/>
    <w:rsid w:val="00973A4A"/>
    <w:rsid w:val="009828D7"/>
    <w:rsid w:val="0099515E"/>
    <w:rsid w:val="009D02FC"/>
    <w:rsid w:val="009E1AAD"/>
    <w:rsid w:val="009F2276"/>
    <w:rsid w:val="009F5373"/>
    <w:rsid w:val="009F77D1"/>
    <w:rsid w:val="00A01777"/>
    <w:rsid w:val="00A05F2E"/>
    <w:rsid w:val="00A112E5"/>
    <w:rsid w:val="00A262D4"/>
    <w:rsid w:val="00A42208"/>
    <w:rsid w:val="00A44BCA"/>
    <w:rsid w:val="00A46CCF"/>
    <w:rsid w:val="00A47FC1"/>
    <w:rsid w:val="00A860CD"/>
    <w:rsid w:val="00A94A26"/>
    <w:rsid w:val="00AB2258"/>
    <w:rsid w:val="00AB356A"/>
    <w:rsid w:val="00AB7C48"/>
    <w:rsid w:val="00AC26FD"/>
    <w:rsid w:val="00AC6CB0"/>
    <w:rsid w:val="00AD664F"/>
    <w:rsid w:val="00AE76D4"/>
    <w:rsid w:val="00AF1ABF"/>
    <w:rsid w:val="00B06E6B"/>
    <w:rsid w:val="00B07BDA"/>
    <w:rsid w:val="00B14898"/>
    <w:rsid w:val="00B24AA5"/>
    <w:rsid w:val="00B32CA9"/>
    <w:rsid w:val="00B3399C"/>
    <w:rsid w:val="00B35787"/>
    <w:rsid w:val="00B37C37"/>
    <w:rsid w:val="00B66848"/>
    <w:rsid w:val="00B82AED"/>
    <w:rsid w:val="00BA29B8"/>
    <w:rsid w:val="00BC758F"/>
    <w:rsid w:val="00BD440D"/>
    <w:rsid w:val="00BE5B69"/>
    <w:rsid w:val="00C03BCF"/>
    <w:rsid w:val="00C13EDC"/>
    <w:rsid w:val="00C24803"/>
    <w:rsid w:val="00C25F1F"/>
    <w:rsid w:val="00C31D58"/>
    <w:rsid w:val="00C641F2"/>
    <w:rsid w:val="00C808A7"/>
    <w:rsid w:val="00C9140E"/>
    <w:rsid w:val="00CA2BB3"/>
    <w:rsid w:val="00CA6D34"/>
    <w:rsid w:val="00CB3A47"/>
    <w:rsid w:val="00CD0AEF"/>
    <w:rsid w:val="00CE1AF9"/>
    <w:rsid w:val="00CF666B"/>
    <w:rsid w:val="00D05FD1"/>
    <w:rsid w:val="00D16380"/>
    <w:rsid w:val="00D16E41"/>
    <w:rsid w:val="00D21E90"/>
    <w:rsid w:val="00D26A43"/>
    <w:rsid w:val="00D46491"/>
    <w:rsid w:val="00D47751"/>
    <w:rsid w:val="00D5229C"/>
    <w:rsid w:val="00D67D0A"/>
    <w:rsid w:val="00D72A84"/>
    <w:rsid w:val="00D904FE"/>
    <w:rsid w:val="00D95C5B"/>
    <w:rsid w:val="00D97B21"/>
    <w:rsid w:val="00DB3070"/>
    <w:rsid w:val="00DB692B"/>
    <w:rsid w:val="00DB7C5C"/>
    <w:rsid w:val="00DC0CC1"/>
    <w:rsid w:val="00DE21F9"/>
    <w:rsid w:val="00DE4869"/>
    <w:rsid w:val="00DE4979"/>
    <w:rsid w:val="00DF5190"/>
    <w:rsid w:val="00E07B76"/>
    <w:rsid w:val="00E172FF"/>
    <w:rsid w:val="00E41861"/>
    <w:rsid w:val="00E818AD"/>
    <w:rsid w:val="00E81990"/>
    <w:rsid w:val="00E9252E"/>
    <w:rsid w:val="00EA4D16"/>
    <w:rsid w:val="00EB6DD7"/>
    <w:rsid w:val="00EC01B9"/>
    <w:rsid w:val="00EC0362"/>
    <w:rsid w:val="00EC2F1C"/>
    <w:rsid w:val="00ED06A4"/>
    <w:rsid w:val="00EE0745"/>
    <w:rsid w:val="00EF1652"/>
    <w:rsid w:val="00EF5875"/>
    <w:rsid w:val="00F00CF7"/>
    <w:rsid w:val="00F1184D"/>
    <w:rsid w:val="00F17939"/>
    <w:rsid w:val="00F259B5"/>
    <w:rsid w:val="00F466F4"/>
    <w:rsid w:val="00F47238"/>
    <w:rsid w:val="00F54C8B"/>
    <w:rsid w:val="00F638A4"/>
    <w:rsid w:val="00F65075"/>
    <w:rsid w:val="00F75E73"/>
    <w:rsid w:val="00F769CF"/>
    <w:rsid w:val="00F904A5"/>
    <w:rsid w:val="00F9266B"/>
    <w:rsid w:val="00FA0635"/>
    <w:rsid w:val="00FB55FC"/>
    <w:rsid w:val="00FC240D"/>
    <w:rsid w:val="00FD5219"/>
    <w:rsid w:val="00FE3ACF"/>
    <w:rsid w:val="00FE761A"/>
    <w:rsid w:val="00FE7B7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BA3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B6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6BA3"/>
    <w:pPr>
      <w:ind w:left="720"/>
      <w:contextualSpacing/>
    </w:pPr>
  </w:style>
  <w:style w:type="paragraph" w:customStyle="1" w:styleId="c1">
    <w:name w:val="c1"/>
    <w:basedOn w:val="a"/>
    <w:rsid w:val="001B6BA3"/>
    <w:pPr>
      <w:spacing w:before="100" w:beforeAutospacing="1" w:after="100" w:afterAutospacing="1"/>
    </w:pPr>
  </w:style>
  <w:style w:type="character" w:customStyle="1" w:styleId="c2">
    <w:name w:val="c2"/>
    <w:basedOn w:val="a0"/>
    <w:rsid w:val="001B6BA3"/>
  </w:style>
  <w:style w:type="character" w:customStyle="1" w:styleId="apple-converted-space">
    <w:name w:val="apple-converted-space"/>
    <w:basedOn w:val="a0"/>
    <w:rsid w:val="001B6BA3"/>
  </w:style>
  <w:style w:type="paragraph" w:customStyle="1" w:styleId="c9">
    <w:name w:val="c9"/>
    <w:basedOn w:val="a"/>
    <w:rsid w:val="001B6B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dcterms:created xsi:type="dcterms:W3CDTF">2015-11-11T09:50:00Z</dcterms:created>
  <dcterms:modified xsi:type="dcterms:W3CDTF">2015-11-12T06:43:00Z</dcterms:modified>
</cp:coreProperties>
</file>